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B" w:rsidRDefault="000137BB" w:rsidP="004C50BE">
      <w:pPr>
        <w:spacing w:before="120" w:after="0" w:line="320" w:lineRule="atLeast"/>
        <w:rPr>
          <w:rFonts w:ascii="Calibri" w:hAnsi="Calibri" w:cs="Calibri"/>
          <w:b/>
          <w:i/>
          <w:spacing w:val="20"/>
          <w:sz w:val="28"/>
          <w:szCs w:val="28"/>
        </w:rPr>
      </w:pPr>
    </w:p>
    <w:p w:rsidR="00780361" w:rsidRPr="00EE0EB9" w:rsidRDefault="00780361" w:rsidP="004C50BE">
      <w:pPr>
        <w:spacing w:before="120" w:after="0" w:line="320" w:lineRule="atLeast"/>
        <w:rPr>
          <w:rFonts w:ascii="Calibri" w:hAnsi="Calibri" w:cs="Calibri"/>
          <w:b/>
          <w:i/>
          <w:spacing w:val="20"/>
          <w:sz w:val="28"/>
          <w:szCs w:val="28"/>
        </w:rPr>
      </w:pPr>
      <w:r w:rsidRPr="00EE0EB9">
        <w:rPr>
          <w:rFonts w:ascii="Calibri" w:hAnsi="Calibri" w:cs="Calibri"/>
          <w:b/>
          <w:i/>
          <w:spacing w:val="20"/>
          <w:sz w:val="28"/>
          <w:szCs w:val="28"/>
        </w:rPr>
        <w:t>Mitteilung für die Medien</w:t>
      </w:r>
    </w:p>
    <w:p w:rsidR="00FC679D" w:rsidRDefault="00FC679D" w:rsidP="00DA77E4">
      <w:pPr>
        <w:spacing w:before="120" w:after="0" w:line="300" w:lineRule="atLeast"/>
        <w:rPr>
          <w:rFonts w:ascii="Calibri" w:hAnsi="Calibri" w:cs="Calibri"/>
          <w:sz w:val="24"/>
          <w:szCs w:val="24"/>
        </w:rPr>
      </w:pPr>
    </w:p>
    <w:p w:rsidR="00F36348" w:rsidRDefault="00F36348" w:rsidP="00DA77E4">
      <w:pPr>
        <w:spacing w:before="120" w:after="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Grosser Kirchenrat</w:t>
      </w:r>
      <w:r w:rsidR="00FC679D">
        <w:rPr>
          <w:rFonts w:ascii="Calibri" w:hAnsi="Calibri" w:cs="Calibri"/>
          <w:sz w:val="24"/>
          <w:szCs w:val="24"/>
        </w:rPr>
        <w:t xml:space="preserve"> 26. April 2023</w:t>
      </w:r>
    </w:p>
    <w:p w:rsidR="00DA77E4" w:rsidRPr="0030127D" w:rsidRDefault="00F36348" w:rsidP="00DA77E4">
      <w:pPr>
        <w:spacing w:before="120" w:after="0" w:line="300" w:lineRule="atLeast"/>
        <w:rPr>
          <w:rFonts w:eastAsia="Times New Roman" w:cstheme="minorHAnsi"/>
          <w:b/>
          <w:sz w:val="48"/>
          <w:szCs w:val="48"/>
          <w:lang w:eastAsia="de-CH"/>
        </w:rPr>
      </w:pPr>
      <w:r>
        <w:rPr>
          <w:rFonts w:eastAsia="Times New Roman" w:cstheme="minorHAnsi"/>
          <w:b/>
          <w:sz w:val="48"/>
          <w:szCs w:val="48"/>
          <w:lang w:eastAsia="de-CH"/>
        </w:rPr>
        <w:t>Kirche, Klima und Kredite</w:t>
      </w:r>
    </w:p>
    <w:p w:rsidR="000137BB" w:rsidRDefault="00F36348" w:rsidP="00DA77E4">
      <w:pPr>
        <w:pStyle w:val="StandardWeb"/>
        <w:spacing w:before="120" w:beforeAutospacing="0" w:after="0" w:afterAutospacing="0" w:line="300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Das regionale Kirchenparlament tagte in Bern erstmals in </w:t>
      </w:r>
      <w:r w:rsidR="00C026B9">
        <w:rPr>
          <w:rFonts w:asciiTheme="minorHAnsi" w:hAnsiTheme="minorHAnsi" w:cstheme="minorHAnsi"/>
          <w:b/>
        </w:rPr>
        <w:t>erneuerter</w:t>
      </w:r>
      <w:r>
        <w:rPr>
          <w:rFonts w:asciiTheme="minorHAnsi" w:hAnsiTheme="minorHAnsi" w:cstheme="minorHAnsi"/>
          <w:b/>
        </w:rPr>
        <w:t xml:space="preserve"> Zusammensetzung der </w:t>
      </w:r>
      <w:r w:rsidR="00C026B9">
        <w:rPr>
          <w:rFonts w:asciiTheme="minorHAnsi" w:hAnsiTheme="minorHAnsi" w:cstheme="minorHAnsi"/>
          <w:b/>
        </w:rPr>
        <w:t>frischen</w:t>
      </w:r>
      <w:r>
        <w:rPr>
          <w:rFonts w:asciiTheme="minorHAnsi" w:hAnsiTheme="minorHAnsi" w:cstheme="minorHAnsi"/>
          <w:b/>
        </w:rPr>
        <w:t xml:space="preserve"> Legislatur</w:t>
      </w:r>
      <w:r w:rsidR="00C026B9">
        <w:rPr>
          <w:rFonts w:asciiTheme="minorHAnsi" w:hAnsiTheme="minorHAnsi" w:cstheme="minorHAnsi"/>
          <w:b/>
        </w:rPr>
        <w:t>periode</w:t>
      </w:r>
      <w:r>
        <w:rPr>
          <w:rFonts w:asciiTheme="minorHAnsi" w:hAnsiTheme="minorHAnsi" w:cstheme="minorHAnsi"/>
          <w:b/>
        </w:rPr>
        <w:t xml:space="preserve">. Die Kreditabrechnungen verschiedener Bauprojekte waren von ökologischen Fragen ebenso geprägt wie </w:t>
      </w:r>
      <w:r w:rsidR="00C026B9">
        <w:rPr>
          <w:rFonts w:asciiTheme="minorHAnsi" w:hAnsiTheme="minorHAnsi" w:cstheme="minorHAnsi"/>
          <w:b/>
        </w:rPr>
        <w:t>der Jahresbericht, die</w:t>
      </w:r>
      <w:r>
        <w:rPr>
          <w:rFonts w:asciiTheme="minorHAnsi" w:hAnsiTheme="minorHAnsi" w:cstheme="minorHAnsi"/>
          <w:b/>
        </w:rPr>
        <w:t xml:space="preserve"> Finanzstrategie und eine Klima-Motion.</w:t>
      </w:r>
    </w:p>
    <w:p w:rsidR="000B242F" w:rsidRDefault="00C026B9" w:rsidP="00DA77E4">
      <w:pPr>
        <w:pStyle w:val="StandardWeb"/>
        <w:spacing w:before="12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</w:t>
      </w:r>
      <w:r w:rsidR="00F36348">
        <w:rPr>
          <w:rFonts w:asciiTheme="minorHAnsi" w:hAnsiTheme="minorHAnsi" w:cstheme="minorHAnsi"/>
        </w:rPr>
        <w:t xml:space="preserve"> Bauabrechnung des Lifteinbaus und der Küchensanierung im Pfarreizentrum St. Antonius in </w:t>
      </w:r>
      <w:proofErr w:type="spellStart"/>
      <w:r w:rsidR="00F36348">
        <w:rPr>
          <w:rFonts w:asciiTheme="minorHAnsi" w:hAnsiTheme="minorHAnsi" w:cstheme="minorHAnsi"/>
        </w:rPr>
        <w:t>Bümpliz</w:t>
      </w:r>
      <w:proofErr w:type="spellEnd"/>
      <w:r w:rsidRPr="00C026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wurde </w:t>
      </w:r>
      <w:r>
        <w:rPr>
          <w:rFonts w:asciiTheme="minorHAnsi" w:hAnsiTheme="minorHAnsi" w:cstheme="minorHAnsi"/>
        </w:rPr>
        <w:t xml:space="preserve">ebenso </w:t>
      </w:r>
      <w:r>
        <w:rPr>
          <w:rFonts w:asciiTheme="minorHAnsi" w:hAnsiTheme="minorHAnsi" w:cstheme="minorHAnsi"/>
        </w:rPr>
        <w:t>einstimmig genehmigt</w:t>
      </w:r>
      <w:r>
        <w:rPr>
          <w:rFonts w:asciiTheme="minorHAnsi" w:hAnsiTheme="minorHAnsi" w:cstheme="minorHAnsi"/>
        </w:rPr>
        <w:t xml:space="preserve"> wie </w:t>
      </w:r>
      <w:r w:rsidR="00FC679D">
        <w:rPr>
          <w:rFonts w:asciiTheme="minorHAnsi" w:hAnsiTheme="minorHAnsi" w:cstheme="minorHAnsi"/>
        </w:rPr>
        <w:t>sämtliche</w:t>
      </w:r>
      <w:r>
        <w:rPr>
          <w:rFonts w:asciiTheme="minorHAnsi" w:hAnsiTheme="minorHAnsi" w:cstheme="minorHAnsi"/>
        </w:rPr>
        <w:t xml:space="preserve"> Geschäfte des Abends</w:t>
      </w:r>
      <w:r w:rsidR="00F3634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Der </w:t>
      </w:r>
      <w:r>
        <w:rPr>
          <w:rFonts w:asciiTheme="minorHAnsi" w:hAnsiTheme="minorHAnsi" w:cstheme="minorHAnsi"/>
        </w:rPr>
        <w:t xml:space="preserve">Rechenschaftsbericht 2022 des Kleinen Kirchenrates </w:t>
      </w:r>
      <w:r>
        <w:rPr>
          <w:rFonts w:asciiTheme="minorHAnsi" w:hAnsiTheme="minorHAnsi" w:cstheme="minorHAnsi"/>
        </w:rPr>
        <w:t>dokumentierte einerseits</w:t>
      </w:r>
      <w:r w:rsidR="00E414BD">
        <w:rPr>
          <w:rFonts w:asciiTheme="minorHAnsi" w:hAnsiTheme="minorHAnsi" w:cstheme="minorHAnsi"/>
        </w:rPr>
        <w:t xml:space="preserve"> </w:t>
      </w:r>
      <w:r w:rsidR="00E414BD">
        <w:rPr>
          <w:rFonts w:asciiTheme="minorHAnsi" w:hAnsiTheme="minorHAnsi" w:cstheme="minorHAnsi"/>
        </w:rPr>
        <w:t>mit dem grössten Budgetposten</w:t>
      </w:r>
      <w:r w:rsidR="00E414BD">
        <w:rPr>
          <w:rFonts w:asciiTheme="minorHAnsi" w:hAnsiTheme="minorHAnsi" w:cstheme="minorHAnsi"/>
        </w:rPr>
        <w:t xml:space="preserve"> </w:t>
      </w:r>
      <w:r w:rsidR="00FC679D">
        <w:rPr>
          <w:rFonts w:asciiTheme="minorHAnsi" w:hAnsiTheme="minorHAnsi" w:cstheme="minorHAnsi"/>
        </w:rPr>
        <w:t>für</w:t>
      </w:r>
      <w:r w:rsidR="00FC679D">
        <w:rPr>
          <w:rFonts w:asciiTheme="minorHAnsi" w:hAnsiTheme="minorHAnsi" w:cstheme="minorHAnsi"/>
        </w:rPr>
        <w:t xml:space="preserve"> </w:t>
      </w:r>
      <w:r w:rsidR="00FC679D">
        <w:rPr>
          <w:rFonts w:asciiTheme="minorHAnsi" w:hAnsiTheme="minorHAnsi" w:cstheme="minorHAnsi"/>
        </w:rPr>
        <w:t>gemeinschaftliche</w:t>
      </w:r>
      <w:r w:rsidR="00FC679D">
        <w:rPr>
          <w:rFonts w:asciiTheme="minorHAnsi" w:hAnsiTheme="minorHAnsi" w:cstheme="minorHAnsi"/>
        </w:rPr>
        <w:t xml:space="preserve"> Anliegen</w:t>
      </w:r>
      <w:r w:rsidR="00FC679D">
        <w:rPr>
          <w:rFonts w:asciiTheme="minorHAnsi" w:hAnsiTheme="minorHAnsi" w:cstheme="minorHAnsi"/>
        </w:rPr>
        <w:t xml:space="preserve"> </w:t>
      </w:r>
      <w:r w:rsidR="00E414BD">
        <w:rPr>
          <w:rFonts w:asciiTheme="minorHAnsi" w:hAnsiTheme="minorHAnsi" w:cstheme="minorHAnsi"/>
        </w:rPr>
        <w:t>einmal mehr</w:t>
      </w:r>
      <w:r>
        <w:rPr>
          <w:rFonts w:asciiTheme="minorHAnsi" w:hAnsiTheme="minorHAnsi" w:cstheme="minorHAnsi"/>
        </w:rPr>
        <w:t xml:space="preserve"> die </w:t>
      </w:r>
      <w:r w:rsidR="00FC679D">
        <w:rPr>
          <w:rFonts w:asciiTheme="minorHAnsi" w:hAnsiTheme="minorHAnsi" w:cstheme="minorHAnsi"/>
        </w:rPr>
        <w:t xml:space="preserve">soziale </w:t>
      </w:r>
      <w:r>
        <w:rPr>
          <w:rFonts w:asciiTheme="minorHAnsi" w:hAnsiTheme="minorHAnsi" w:cstheme="minorHAnsi"/>
        </w:rPr>
        <w:t xml:space="preserve">Ausrichtung der röm.-kath. Gesamtkirchgemeinde Bern und Umgebung. Andererseits wurde sichtbar, dass die Nachhaltigkeit zu einem Schwerpunkt von Katholisch-Bern wird: mit mehr Solarstrom, Biogas und energetisch sanierten Gebäuden. </w:t>
      </w:r>
    </w:p>
    <w:p w:rsidR="000137BB" w:rsidRDefault="000B242F" w:rsidP="00DA77E4">
      <w:pPr>
        <w:pStyle w:val="StandardWeb"/>
        <w:spacing w:before="12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nachhaltige Ausrichtung zeigte sich an der Versammlung in der </w:t>
      </w:r>
      <w:proofErr w:type="spellStart"/>
      <w:r>
        <w:rPr>
          <w:rFonts w:asciiTheme="minorHAnsi" w:hAnsiTheme="minorHAnsi" w:cstheme="minorHAnsi"/>
        </w:rPr>
        <w:t>Rotonda</w:t>
      </w:r>
      <w:proofErr w:type="spellEnd"/>
      <w:r>
        <w:rPr>
          <w:rFonts w:asciiTheme="minorHAnsi" w:hAnsiTheme="minorHAnsi" w:cstheme="minorHAnsi"/>
        </w:rPr>
        <w:t xml:space="preserve"> der Dreifaltigkeitspfarrei auch bei den weiteren Geschäften. Der</w:t>
      </w:r>
      <w:r w:rsidR="00F36348">
        <w:rPr>
          <w:rFonts w:asciiTheme="minorHAnsi" w:hAnsiTheme="minorHAnsi" w:cstheme="minorHAnsi"/>
        </w:rPr>
        <w:t xml:space="preserve"> Neubau in </w:t>
      </w:r>
      <w:proofErr w:type="spellStart"/>
      <w:r w:rsidR="00F36348">
        <w:rPr>
          <w:rFonts w:asciiTheme="minorHAnsi" w:hAnsiTheme="minorHAnsi" w:cstheme="minorHAnsi"/>
        </w:rPr>
        <w:t>Jegenstorf</w:t>
      </w:r>
      <w:proofErr w:type="spellEnd"/>
      <w:r>
        <w:rPr>
          <w:rFonts w:asciiTheme="minorHAnsi" w:hAnsiTheme="minorHAnsi" w:cstheme="minorHAnsi"/>
        </w:rPr>
        <w:t xml:space="preserve"> mit Gesamtkosten von gut 6 Mio. Franken</w:t>
      </w:r>
      <w:r w:rsidR="00F363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ist als Franziskushaus sowohl </w:t>
      </w:r>
      <w:r>
        <w:rPr>
          <w:rFonts w:asciiTheme="minorHAnsi" w:hAnsiTheme="minorHAnsi" w:cstheme="minorHAnsi"/>
        </w:rPr>
        <w:t xml:space="preserve">ein Mehrfamilienhaus wie ein Kirchenzentrum </w:t>
      </w:r>
      <w:r>
        <w:rPr>
          <w:rFonts w:asciiTheme="minorHAnsi" w:hAnsiTheme="minorHAnsi" w:cstheme="minorHAnsi"/>
        </w:rPr>
        <w:t>– er wurde in Mischbauweise mit viel Holz als nachwachsender Rohstoff erstellt, samt Wärmepumpe, Photovoltaikanlage und Salzspeicher für die Energie.</w:t>
      </w:r>
    </w:p>
    <w:p w:rsidR="00C20C40" w:rsidRDefault="000B242F" w:rsidP="00DA77E4">
      <w:pPr>
        <w:pStyle w:val="StandardWeb"/>
        <w:spacing w:before="12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Sanierungs- und Unterhaltsarbeiten im Ökumenischen Zentrum </w:t>
      </w:r>
      <w:proofErr w:type="spellStart"/>
      <w:r>
        <w:rPr>
          <w:rFonts w:asciiTheme="minorHAnsi" w:hAnsiTheme="minorHAnsi" w:cstheme="minorHAnsi"/>
        </w:rPr>
        <w:t>Kehrsatz</w:t>
      </w:r>
      <w:proofErr w:type="spellEnd"/>
      <w:r>
        <w:rPr>
          <w:rFonts w:asciiTheme="minorHAnsi" w:hAnsiTheme="minorHAnsi" w:cstheme="minorHAnsi"/>
        </w:rPr>
        <w:t xml:space="preserve"> umfassen ebenfalls Investitionen in die Solarstromproduktion. Das vor bald 50 Jahren erstellte Gebäude mit der Andreaskirche war der erste ökumen</w:t>
      </w:r>
      <w:r w:rsidR="00E414BD">
        <w:rPr>
          <w:rFonts w:asciiTheme="minorHAnsi" w:hAnsiTheme="minorHAnsi" w:cstheme="minorHAnsi"/>
        </w:rPr>
        <w:t>ische</w:t>
      </w:r>
      <w:r>
        <w:rPr>
          <w:rFonts w:asciiTheme="minorHAnsi" w:hAnsiTheme="minorHAnsi" w:cstheme="minorHAnsi"/>
        </w:rPr>
        <w:t xml:space="preserve"> Kirchenbau in der Schweiz. Eine massive Einsparung bei der elektrischen Energie wird </w:t>
      </w:r>
      <w:r w:rsidR="00FC679D">
        <w:rPr>
          <w:rFonts w:asciiTheme="minorHAnsi" w:hAnsiTheme="minorHAnsi" w:cstheme="minorHAnsi"/>
        </w:rPr>
        <w:t>zudem</w:t>
      </w:r>
      <w:r>
        <w:rPr>
          <w:rFonts w:asciiTheme="minorHAnsi" w:hAnsiTheme="minorHAnsi" w:cstheme="minorHAnsi"/>
        </w:rPr>
        <w:t xml:space="preserve"> nach der Umstellung der Beleuchtung auf LED-Lampen im Pfarreizentrum St. Mauritius in Bethlehem erwartet. </w:t>
      </w:r>
    </w:p>
    <w:p w:rsidR="000B242F" w:rsidRDefault="00E414BD" w:rsidP="00DA77E4">
      <w:pPr>
        <w:pStyle w:val="StandardWeb"/>
        <w:spacing w:before="12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Auch</w:t>
      </w:r>
      <w:r w:rsidR="000B242F">
        <w:rPr>
          <w:rFonts w:asciiTheme="minorHAnsi" w:hAnsiTheme="minorHAnsi" w:cstheme="minorHAnsi"/>
        </w:rPr>
        <w:t xml:space="preserve"> in der verabschiedeten </w:t>
      </w:r>
      <w:bookmarkStart w:id="0" w:name="_GoBack"/>
      <w:bookmarkEnd w:id="0"/>
      <w:r w:rsidR="000B242F">
        <w:rPr>
          <w:rFonts w:asciiTheme="minorHAnsi" w:hAnsiTheme="minorHAnsi" w:cstheme="minorHAnsi"/>
        </w:rPr>
        <w:t xml:space="preserve">Finanzstrategie der Gesamtkirchgemeinde für die kommenden Jahre </w:t>
      </w:r>
      <w:r w:rsidR="003F663C">
        <w:rPr>
          <w:rFonts w:asciiTheme="minorHAnsi" w:hAnsiTheme="minorHAnsi" w:cstheme="minorHAnsi"/>
        </w:rPr>
        <w:t>bekommt die Nachhaltigkeit mehr Gewicht – die Geldanlagen sollen vermehrt werteorientiert erfolgen. Angesichts der gesunden Finanzlage mit einem komfortablen Bilanzüberschuss</w:t>
      </w:r>
      <w:r w:rsidR="00FC679D">
        <w:rPr>
          <w:rFonts w:asciiTheme="minorHAnsi" w:hAnsiTheme="minorHAnsi" w:cstheme="minorHAnsi"/>
        </w:rPr>
        <w:t xml:space="preserve"> ist dies</w:t>
      </w:r>
      <w:r w:rsidR="003F663C">
        <w:rPr>
          <w:rFonts w:asciiTheme="minorHAnsi" w:hAnsiTheme="minorHAnsi" w:cstheme="minorHAnsi"/>
        </w:rPr>
        <w:t xml:space="preserve"> ein weiteres Zeichen in Richtung Nachhaltigkeit. Zur Kenntnis nahm das Parlament auch die Einreichung einer Klima-Motion durch Markus Geiser, der nach zwölf Jahren in der parla</w:t>
      </w:r>
      <w:r w:rsidR="00FC679D">
        <w:rPr>
          <w:rFonts w:asciiTheme="minorHAnsi" w:hAnsiTheme="minorHAnsi" w:cstheme="minorHAnsi"/>
        </w:rPr>
        <w:t>mentarischen Baumkommission</w:t>
      </w:r>
      <w:r w:rsidR="003F663C">
        <w:rPr>
          <w:rFonts w:asciiTheme="minorHAnsi" w:hAnsiTheme="minorHAnsi" w:cstheme="minorHAnsi"/>
        </w:rPr>
        <w:t xml:space="preserve"> für die Berner Kirche einen Massnahmenplan fordert, um die globalen Klimaziele auch lokal zu erreichen. Der Kleine Kirchenrat wird in den nächsten Monaten auf den Vorstoss antworten.</w:t>
      </w:r>
    </w:p>
    <w:p w:rsidR="004C50BE" w:rsidRDefault="004C50BE" w:rsidP="004C50BE">
      <w:pPr>
        <w:spacing w:before="120" w:after="120" w:line="300" w:lineRule="atLeast"/>
        <w:rPr>
          <w:rFonts w:eastAsia="Times New Roman" w:cstheme="minorHAnsi"/>
          <w:i/>
          <w:iCs/>
          <w:sz w:val="24"/>
          <w:szCs w:val="24"/>
          <w:lang w:eastAsia="de-DE"/>
        </w:rPr>
      </w:pPr>
      <w:r w:rsidRPr="0030536F">
        <w:rPr>
          <w:rFonts w:eastAsia="Times New Roman" w:cstheme="minorHAnsi"/>
          <w:i/>
          <w:iCs/>
          <w:sz w:val="24"/>
          <w:szCs w:val="24"/>
          <w:lang w:eastAsia="de-DE"/>
        </w:rPr>
        <w:t xml:space="preserve">Bern, </w:t>
      </w:r>
      <w:r w:rsidR="003F663C">
        <w:rPr>
          <w:rFonts w:eastAsia="Times New Roman" w:cstheme="minorHAnsi"/>
          <w:i/>
          <w:iCs/>
          <w:sz w:val="24"/>
          <w:szCs w:val="24"/>
          <w:lang w:eastAsia="de-DE"/>
        </w:rPr>
        <w:t>27</w:t>
      </w:r>
      <w:r w:rsidRPr="0030536F">
        <w:rPr>
          <w:rFonts w:eastAsia="Times New Roman" w:cstheme="minorHAnsi"/>
          <w:i/>
          <w:iCs/>
          <w:sz w:val="24"/>
          <w:szCs w:val="24"/>
          <w:lang w:eastAsia="de-DE"/>
        </w:rPr>
        <w:t xml:space="preserve">. </w:t>
      </w:r>
      <w:r w:rsidR="003F663C">
        <w:rPr>
          <w:rFonts w:eastAsia="Times New Roman" w:cstheme="minorHAnsi"/>
          <w:i/>
          <w:iCs/>
          <w:sz w:val="24"/>
          <w:szCs w:val="24"/>
          <w:lang w:eastAsia="de-DE"/>
        </w:rPr>
        <w:t>April 2023</w:t>
      </w:r>
    </w:p>
    <w:p w:rsidR="00FC679D" w:rsidRDefault="00FC679D" w:rsidP="004C50BE">
      <w:pPr>
        <w:spacing w:before="120" w:after="120" w:line="300" w:lineRule="atLeast"/>
        <w:rPr>
          <w:rFonts w:eastAsia="Times New Roman" w:cstheme="minorHAnsi"/>
          <w:i/>
          <w:iCs/>
          <w:sz w:val="24"/>
          <w:szCs w:val="24"/>
          <w:lang w:eastAsia="de-DE"/>
        </w:rPr>
      </w:pPr>
    </w:p>
    <w:p w:rsidR="004C50BE" w:rsidRPr="004C50BE" w:rsidRDefault="004C50BE" w:rsidP="004C50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4C50BE">
        <w:rPr>
          <w:b/>
        </w:rPr>
        <w:t xml:space="preserve">Medienkontakte: </w:t>
      </w:r>
      <w:r w:rsidRPr="004C50BE">
        <w:t>Karl Johannes Rechsteiner, Kommunikation Katholische Kirche Region Bern</w:t>
      </w:r>
      <w:r>
        <w:t>,</w:t>
      </w:r>
      <w:r w:rsidRPr="004C50BE">
        <w:t xml:space="preserve"> 079 707 28 89</w:t>
      </w:r>
      <w:r>
        <w:t xml:space="preserve">, </w:t>
      </w:r>
      <w:hyperlink r:id="rId8" w:history="1">
        <w:r w:rsidRPr="004C50BE">
          <w:rPr>
            <w:rStyle w:val="Hyperlink"/>
            <w:color w:val="auto"/>
          </w:rPr>
          <w:t>karl.rechsteiner@kathbern.ch</w:t>
        </w:r>
      </w:hyperlink>
    </w:p>
    <w:sectPr w:rsidR="004C50BE" w:rsidRPr="004C50BE" w:rsidSect="00517972">
      <w:headerReference w:type="default" r:id="rId9"/>
      <w:footerReference w:type="default" r:id="rId10"/>
      <w:headerReference w:type="first" r:id="rId11"/>
      <w:pgSz w:w="11906" w:h="16838"/>
      <w:pgMar w:top="680" w:right="1361" w:bottom="454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49" w:rsidRDefault="00560149" w:rsidP="00AB431B">
      <w:pPr>
        <w:spacing w:after="0" w:line="240" w:lineRule="auto"/>
      </w:pPr>
      <w:r>
        <w:separator/>
      </w:r>
    </w:p>
  </w:endnote>
  <w:endnote w:type="continuationSeparator" w:id="0">
    <w:p w:rsidR="00560149" w:rsidRDefault="00560149" w:rsidP="00AB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CD" w:rsidRDefault="003E64CD" w:rsidP="00C42F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49" w:rsidRDefault="00560149" w:rsidP="00AB431B">
      <w:pPr>
        <w:spacing w:after="0" w:line="240" w:lineRule="auto"/>
      </w:pPr>
      <w:r>
        <w:separator/>
      </w:r>
    </w:p>
  </w:footnote>
  <w:footnote w:type="continuationSeparator" w:id="0">
    <w:p w:rsidR="00560149" w:rsidRDefault="00560149" w:rsidP="00AB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CD" w:rsidRDefault="005D417F" w:rsidP="0068270D">
    <w:pPr>
      <w:pStyle w:val="Kopfzeile"/>
      <w:ind w:left="-227"/>
    </w:pPr>
    <w:r>
      <w:rPr>
        <w:noProof/>
        <w:lang w:eastAsia="de-CH"/>
      </w:rPr>
      <w:drawing>
        <wp:inline distT="0" distB="0" distL="0" distR="0" wp14:anchorId="67D5E3BE" wp14:editId="68D1A139">
          <wp:extent cx="3582238" cy="818048"/>
          <wp:effectExtent l="0" t="0" r="0" b="1270"/>
          <wp:docPr id="1" name="Grafik 1" descr="\\GKGBern.intern\k.rechsteiner\Daten Haus der Begegnung\Kommunikationsstelle\CD Corporate Design\Logos Fachstellen\18_Kommunikationsstelle\log_kathbe_PF_WEB_kommunikationsstel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\\GKGBern.intern\k.rechsteiner\Daten Haus der Begegnung\Kommunikationsstelle\CD Corporate Design\Logos Fachstellen\18_Kommunikationsstelle\log_kathbe_PF_WEB_kommunikationsste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371" cy="907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32" w:rsidRDefault="005D7532">
    <w:pPr>
      <w:pStyle w:val="Kopfzeile"/>
    </w:pPr>
    <w:r>
      <w:rPr>
        <w:noProof/>
        <w:lang w:eastAsia="de-CH"/>
      </w:rPr>
      <w:drawing>
        <wp:inline distT="0" distB="0" distL="0" distR="0" wp14:anchorId="2E7A212B" wp14:editId="1E5736B4">
          <wp:extent cx="1895475" cy="552450"/>
          <wp:effectExtent l="0" t="0" r="9525" b="0"/>
          <wp:docPr id="8" name="Grafik 8" descr="Logo K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a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2D6"/>
    <w:multiLevelType w:val="multilevel"/>
    <w:tmpl w:val="2E64400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451813"/>
    <w:multiLevelType w:val="hybridMultilevel"/>
    <w:tmpl w:val="68EE0C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2651F"/>
    <w:multiLevelType w:val="hybridMultilevel"/>
    <w:tmpl w:val="58985948"/>
    <w:lvl w:ilvl="0" w:tplc="B7AA6A5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D7265"/>
    <w:multiLevelType w:val="hybridMultilevel"/>
    <w:tmpl w:val="6C0EE5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011A6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C21B3A"/>
    <w:multiLevelType w:val="hybridMultilevel"/>
    <w:tmpl w:val="82403D20"/>
    <w:lvl w:ilvl="0" w:tplc="B7AA6A5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111C"/>
    <w:multiLevelType w:val="hybridMultilevel"/>
    <w:tmpl w:val="2F40080C"/>
    <w:lvl w:ilvl="0" w:tplc="B7AA6A5E">
      <w:start w:val="9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8C3632"/>
    <w:multiLevelType w:val="hybridMultilevel"/>
    <w:tmpl w:val="0850227A"/>
    <w:lvl w:ilvl="0" w:tplc="468E42E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6F4747"/>
    <w:multiLevelType w:val="hybridMultilevel"/>
    <w:tmpl w:val="66400A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42029"/>
    <w:multiLevelType w:val="hybridMultilevel"/>
    <w:tmpl w:val="05F4AA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E7F4D"/>
    <w:multiLevelType w:val="hybridMultilevel"/>
    <w:tmpl w:val="FC0A9E8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4D3D24"/>
    <w:multiLevelType w:val="hybridMultilevel"/>
    <w:tmpl w:val="ABDC9082"/>
    <w:lvl w:ilvl="0" w:tplc="468E42E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4D"/>
    <w:rsid w:val="00000911"/>
    <w:rsid w:val="00001D96"/>
    <w:rsid w:val="000034A6"/>
    <w:rsid w:val="000040D8"/>
    <w:rsid w:val="000137BB"/>
    <w:rsid w:val="00015FEC"/>
    <w:rsid w:val="00016391"/>
    <w:rsid w:val="00016B3E"/>
    <w:rsid w:val="000210A5"/>
    <w:rsid w:val="00023B9B"/>
    <w:rsid w:val="00024AF3"/>
    <w:rsid w:val="000275FA"/>
    <w:rsid w:val="00031DE6"/>
    <w:rsid w:val="000356BD"/>
    <w:rsid w:val="000411CE"/>
    <w:rsid w:val="00042CC6"/>
    <w:rsid w:val="0004746C"/>
    <w:rsid w:val="00053536"/>
    <w:rsid w:val="0006079D"/>
    <w:rsid w:val="00061227"/>
    <w:rsid w:val="000654FC"/>
    <w:rsid w:val="00067618"/>
    <w:rsid w:val="00070F9B"/>
    <w:rsid w:val="00073C31"/>
    <w:rsid w:val="00074558"/>
    <w:rsid w:val="00074E21"/>
    <w:rsid w:val="00080057"/>
    <w:rsid w:val="00085200"/>
    <w:rsid w:val="000925DB"/>
    <w:rsid w:val="00092E98"/>
    <w:rsid w:val="00094CD8"/>
    <w:rsid w:val="000A2688"/>
    <w:rsid w:val="000A2FE1"/>
    <w:rsid w:val="000A54C1"/>
    <w:rsid w:val="000A5E3E"/>
    <w:rsid w:val="000A63EF"/>
    <w:rsid w:val="000B242F"/>
    <w:rsid w:val="000C389F"/>
    <w:rsid w:val="000C53DF"/>
    <w:rsid w:val="000D5DBD"/>
    <w:rsid w:val="000D6F37"/>
    <w:rsid w:val="000D7CDA"/>
    <w:rsid w:val="000E3A57"/>
    <w:rsid w:val="000E418C"/>
    <w:rsid w:val="000E567A"/>
    <w:rsid w:val="000F0AA3"/>
    <w:rsid w:val="000F7604"/>
    <w:rsid w:val="00100E14"/>
    <w:rsid w:val="0010207F"/>
    <w:rsid w:val="00103DCE"/>
    <w:rsid w:val="00112700"/>
    <w:rsid w:val="00112B00"/>
    <w:rsid w:val="001408A4"/>
    <w:rsid w:val="00142492"/>
    <w:rsid w:val="001444E5"/>
    <w:rsid w:val="00147EC1"/>
    <w:rsid w:val="00152326"/>
    <w:rsid w:val="00156FBA"/>
    <w:rsid w:val="0015790B"/>
    <w:rsid w:val="00157B8C"/>
    <w:rsid w:val="00160197"/>
    <w:rsid w:val="00163298"/>
    <w:rsid w:val="00170164"/>
    <w:rsid w:val="00172B50"/>
    <w:rsid w:val="00176CAA"/>
    <w:rsid w:val="001779EE"/>
    <w:rsid w:val="001842AC"/>
    <w:rsid w:val="001856B5"/>
    <w:rsid w:val="001859E5"/>
    <w:rsid w:val="00185B48"/>
    <w:rsid w:val="00186BF8"/>
    <w:rsid w:val="00190183"/>
    <w:rsid w:val="00190326"/>
    <w:rsid w:val="00190B99"/>
    <w:rsid w:val="00195434"/>
    <w:rsid w:val="00196F91"/>
    <w:rsid w:val="00197F0C"/>
    <w:rsid w:val="001A210E"/>
    <w:rsid w:val="001A2682"/>
    <w:rsid w:val="001B1611"/>
    <w:rsid w:val="001B2BAE"/>
    <w:rsid w:val="001B6B5C"/>
    <w:rsid w:val="001C4CCC"/>
    <w:rsid w:val="001C5B54"/>
    <w:rsid w:val="001C79AF"/>
    <w:rsid w:val="001D6D2D"/>
    <w:rsid w:val="001E139D"/>
    <w:rsid w:val="001E1AF2"/>
    <w:rsid w:val="001F0399"/>
    <w:rsid w:val="001F3297"/>
    <w:rsid w:val="001F4639"/>
    <w:rsid w:val="001F49CA"/>
    <w:rsid w:val="001F4EDB"/>
    <w:rsid w:val="00201CD8"/>
    <w:rsid w:val="00201FDF"/>
    <w:rsid w:val="00206459"/>
    <w:rsid w:val="00206B13"/>
    <w:rsid w:val="0021213E"/>
    <w:rsid w:val="002123EA"/>
    <w:rsid w:val="002129CB"/>
    <w:rsid w:val="00213D59"/>
    <w:rsid w:val="00217AB3"/>
    <w:rsid w:val="002307CD"/>
    <w:rsid w:val="00234202"/>
    <w:rsid w:val="002360FB"/>
    <w:rsid w:val="00241137"/>
    <w:rsid w:val="00256049"/>
    <w:rsid w:val="002618D3"/>
    <w:rsid w:val="002670E3"/>
    <w:rsid w:val="00270B6F"/>
    <w:rsid w:val="002726C2"/>
    <w:rsid w:val="0027535A"/>
    <w:rsid w:val="002768AE"/>
    <w:rsid w:val="00280F57"/>
    <w:rsid w:val="0028194C"/>
    <w:rsid w:val="0028248C"/>
    <w:rsid w:val="00282D62"/>
    <w:rsid w:val="00292799"/>
    <w:rsid w:val="00292E26"/>
    <w:rsid w:val="002A057C"/>
    <w:rsid w:val="002A0B7C"/>
    <w:rsid w:val="002A2C49"/>
    <w:rsid w:val="002A4993"/>
    <w:rsid w:val="002B0BCA"/>
    <w:rsid w:val="002B178E"/>
    <w:rsid w:val="002B43D2"/>
    <w:rsid w:val="002C06F9"/>
    <w:rsid w:val="002C20AE"/>
    <w:rsid w:val="002C2907"/>
    <w:rsid w:val="002C2AC5"/>
    <w:rsid w:val="002C72F0"/>
    <w:rsid w:val="002C7371"/>
    <w:rsid w:val="002C7830"/>
    <w:rsid w:val="002C796A"/>
    <w:rsid w:val="002D093D"/>
    <w:rsid w:val="002D0AFC"/>
    <w:rsid w:val="002D3550"/>
    <w:rsid w:val="002D395A"/>
    <w:rsid w:val="002D4F0C"/>
    <w:rsid w:val="002D6735"/>
    <w:rsid w:val="002E19B6"/>
    <w:rsid w:val="002E1C1E"/>
    <w:rsid w:val="002E1CD3"/>
    <w:rsid w:val="002E54FE"/>
    <w:rsid w:val="002E62C5"/>
    <w:rsid w:val="002E6E7F"/>
    <w:rsid w:val="002F0D49"/>
    <w:rsid w:val="002F5E99"/>
    <w:rsid w:val="002F7FE1"/>
    <w:rsid w:val="00304896"/>
    <w:rsid w:val="0030536F"/>
    <w:rsid w:val="00305CD7"/>
    <w:rsid w:val="00310553"/>
    <w:rsid w:val="003105E7"/>
    <w:rsid w:val="00313D23"/>
    <w:rsid w:val="0031446D"/>
    <w:rsid w:val="0032063D"/>
    <w:rsid w:val="00323D47"/>
    <w:rsid w:val="00326FAA"/>
    <w:rsid w:val="00334349"/>
    <w:rsid w:val="00334C8D"/>
    <w:rsid w:val="0033738A"/>
    <w:rsid w:val="003406F9"/>
    <w:rsid w:val="003408A6"/>
    <w:rsid w:val="00345337"/>
    <w:rsid w:val="003470F8"/>
    <w:rsid w:val="00360776"/>
    <w:rsid w:val="003618B8"/>
    <w:rsid w:val="00364D8D"/>
    <w:rsid w:val="0036675F"/>
    <w:rsid w:val="003816DC"/>
    <w:rsid w:val="00381C7D"/>
    <w:rsid w:val="003A1000"/>
    <w:rsid w:val="003A69ED"/>
    <w:rsid w:val="003B6117"/>
    <w:rsid w:val="003B72B8"/>
    <w:rsid w:val="003B7DDF"/>
    <w:rsid w:val="003C4B65"/>
    <w:rsid w:val="003C5134"/>
    <w:rsid w:val="003C55F3"/>
    <w:rsid w:val="003C6B92"/>
    <w:rsid w:val="003D08D3"/>
    <w:rsid w:val="003D20A6"/>
    <w:rsid w:val="003D74F1"/>
    <w:rsid w:val="003E3CE0"/>
    <w:rsid w:val="003E64CD"/>
    <w:rsid w:val="003F4844"/>
    <w:rsid w:val="003F54C0"/>
    <w:rsid w:val="003F5BDF"/>
    <w:rsid w:val="003F663C"/>
    <w:rsid w:val="00412F48"/>
    <w:rsid w:val="004205E1"/>
    <w:rsid w:val="00435009"/>
    <w:rsid w:val="00452330"/>
    <w:rsid w:val="00452A32"/>
    <w:rsid w:val="00454001"/>
    <w:rsid w:val="004540AA"/>
    <w:rsid w:val="00461042"/>
    <w:rsid w:val="004622B4"/>
    <w:rsid w:val="0046580A"/>
    <w:rsid w:val="00466AC3"/>
    <w:rsid w:val="00466F8C"/>
    <w:rsid w:val="0047077E"/>
    <w:rsid w:val="00471ED9"/>
    <w:rsid w:val="004810DF"/>
    <w:rsid w:val="0048561E"/>
    <w:rsid w:val="00486298"/>
    <w:rsid w:val="00492262"/>
    <w:rsid w:val="00493A36"/>
    <w:rsid w:val="0049719D"/>
    <w:rsid w:val="004A2605"/>
    <w:rsid w:val="004A5CE9"/>
    <w:rsid w:val="004C1B32"/>
    <w:rsid w:val="004C1C2D"/>
    <w:rsid w:val="004C50BE"/>
    <w:rsid w:val="004C5A53"/>
    <w:rsid w:val="004D11AA"/>
    <w:rsid w:val="004D4C21"/>
    <w:rsid w:val="004D6005"/>
    <w:rsid w:val="004E7D72"/>
    <w:rsid w:val="004F542F"/>
    <w:rsid w:val="004F6779"/>
    <w:rsid w:val="00502CF2"/>
    <w:rsid w:val="00503490"/>
    <w:rsid w:val="00507ADD"/>
    <w:rsid w:val="00510A4A"/>
    <w:rsid w:val="00517972"/>
    <w:rsid w:val="0052331A"/>
    <w:rsid w:val="00536FBC"/>
    <w:rsid w:val="00541233"/>
    <w:rsid w:val="00543049"/>
    <w:rsid w:val="005518C9"/>
    <w:rsid w:val="00556E03"/>
    <w:rsid w:val="00557374"/>
    <w:rsid w:val="00560149"/>
    <w:rsid w:val="005616E4"/>
    <w:rsid w:val="00563FC3"/>
    <w:rsid w:val="005707EE"/>
    <w:rsid w:val="00576544"/>
    <w:rsid w:val="00581B4C"/>
    <w:rsid w:val="00586B81"/>
    <w:rsid w:val="00592FCC"/>
    <w:rsid w:val="00593BFA"/>
    <w:rsid w:val="00596DD4"/>
    <w:rsid w:val="00596F49"/>
    <w:rsid w:val="005A45B1"/>
    <w:rsid w:val="005A7007"/>
    <w:rsid w:val="005A7AC4"/>
    <w:rsid w:val="005B13CD"/>
    <w:rsid w:val="005B5388"/>
    <w:rsid w:val="005B5997"/>
    <w:rsid w:val="005B5E8B"/>
    <w:rsid w:val="005C2226"/>
    <w:rsid w:val="005C2E00"/>
    <w:rsid w:val="005C7A3E"/>
    <w:rsid w:val="005D417F"/>
    <w:rsid w:val="005D6AE7"/>
    <w:rsid w:val="005D7532"/>
    <w:rsid w:val="005E0A23"/>
    <w:rsid w:val="005E0C41"/>
    <w:rsid w:val="005E2CD5"/>
    <w:rsid w:val="005E40C1"/>
    <w:rsid w:val="005E5061"/>
    <w:rsid w:val="005F21A3"/>
    <w:rsid w:val="005F5BE5"/>
    <w:rsid w:val="00601C0C"/>
    <w:rsid w:val="00602139"/>
    <w:rsid w:val="00603B41"/>
    <w:rsid w:val="00606FFB"/>
    <w:rsid w:val="006071F8"/>
    <w:rsid w:val="00612613"/>
    <w:rsid w:val="006150F1"/>
    <w:rsid w:val="00620AF6"/>
    <w:rsid w:val="006312E0"/>
    <w:rsid w:val="00632DC5"/>
    <w:rsid w:val="0063474F"/>
    <w:rsid w:val="00636C3B"/>
    <w:rsid w:val="006417A8"/>
    <w:rsid w:val="00643830"/>
    <w:rsid w:val="006510E3"/>
    <w:rsid w:val="00652FEA"/>
    <w:rsid w:val="0065602A"/>
    <w:rsid w:val="00661037"/>
    <w:rsid w:val="00662AB0"/>
    <w:rsid w:val="00665493"/>
    <w:rsid w:val="00665B7F"/>
    <w:rsid w:val="0066667C"/>
    <w:rsid w:val="00666D2B"/>
    <w:rsid w:val="006821A9"/>
    <w:rsid w:val="00682396"/>
    <w:rsid w:val="0068270D"/>
    <w:rsid w:val="00685254"/>
    <w:rsid w:val="006860C0"/>
    <w:rsid w:val="00686FC0"/>
    <w:rsid w:val="00687EC5"/>
    <w:rsid w:val="00694594"/>
    <w:rsid w:val="006968A5"/>
    <w:rsid w:val="006A09A5"/>
    <w:rsid w:val="006A1402"/>
    <w:rsid w:val="006A602F"/>
    <w:rsid w:val="006A641B"/>
    <w:rsid w:val="006B0B3C"/>
    <w:rsid w:val="006C0FAB"/>
    <w:rsid w:val="006C1766"/>
    <w:rsid w:val="006C5806"/>
    <w:rsid w:val="006D22D5"/>
    <w:rsid w:val="006E0CE9"/>
    <w:rsid w:val="006E4771"/>
    <w:rsid w:val="006F1A9A"/>
    <w:rsid w:val="006F1D7B"/>
    <w:rsid w:val="006F59F1"/>
    <w:rsid w:val="00704FF7"/>
    <w:rsid w:val="007054DB"/>
    <w:rsid w:val="00715B81"/>
    <w:rsid w:val="00716022"/>
    <w:rsid w:val="00716269"/>
    <w:rsid w:val="00724AEF"/>
    <w:rsid w:val="00726760"/>
    <w:rsid w:val="0072750D"/>
    <w:rsid w:val="007320C6"/>
    <w:rsid w:val="007338D3"/>
    <w:rsid w:val="007354D7"/>
    <w:rsid w:val="00736DC0"/>
    <w:rsid w:val="007470BB"/>
    <w:rsid w:val="00753A85"/>
    <w:rsid w:val="00754191"/>
    <w:rsid w:val="007636BC"/>
    <w:rsid w:val="00767908"/>
    <w:rsid w:val="007758EA"/>
    <w:rsid w:val="00780361"/>
    <w:rsid w:val="0078085C"/>
    <w:rsid w:val="00782E3B"/>
    <w:rsid w:val="00791922"/>
    <w:rsid w:val="00793E12"/>
    <w:rsid w:val="007973CF"/>
    <w:rsid w:val="00797457"/>
    <w:rsid w:val="007A097F"/>
    <w:rsid w:val="007B5E0B"/>
    <w:rsid w:val="007C3A0B"/>
    <w:rsid w:val="007C3EE6"/>
    <w:rsid w:val="007C447A"/>
    <w:rsid w:val="007C60AD"/>
    <w:rsid w:val="007C6A98"/>
    <w:rsid w:val="007C70F3"/>
    <w:rsid w:val="007D1D47"/>
    <w:rsid w:val="007D5554"/>
    <w:rsid w:val="007D7114"/>
    <w:rsid w:val="007D7995"/>
    <w:rsid w:val="007E07E5"/>
    <w:rsid w:val="007E2001"/>
    <w:rsid w:val="007E4EDC"/>
    <w:rsid w:val="007E5C57"/>
    <w:rsid w:val="007F0842"/>
    <w:rsid w:val="007F0DD4"/>
    <w:rsid w:val="007F47C2"/>
    <w:rsid w:val="008005A0"/>
    <w:rsid w:val="0080139D"/>
    <w:rsid w:val="00801495"/>
    <w:rsid w:val="0080566F"/>
    <w:rsid w:val="008132EB"/>
    <w:rsid w:val="00813E7C"/>
    <w:rsid w:val="0082679B"/>
    <w:rsid w:val="00831354"/>
    <w:rsid w:val="0083333F"/>
    <w:rsid w:val="008337E0"/>
    <w:rsid w:val="00833EFC"/>
    <w:rsid w:val="0084563D"/>
    <w:rsid w:val="00850D2D"/>
    <w:rsid w:val="00851D86"/>
    <w:rsid w:val="00867124"/>
    <w:rsid w:val="008839CA"/>
    <w:rsid w:val="00884AC1"/>
    <w:rsid w:val="00885297"/>
    <w:rsid w:val="00885641"/>
    <w:rsid w:val="00887473"/>
    <w:rsid w:val="00894982"/>
    <w:rsid w:val="008961E5"/>
    <w:rsid w:val="008A02D1"/>
    <w:rsid w:val="008A6379"/>
    <w:rsid w:val="008B4C87"/>
    <w:rsid w:val="008C2DD1"/>
    <w:rsid w:val="008C53D6"/>
    <w:rsid w:val="008C62C3"/>
    <w:rsid w:val="008C7437"/>
    <w:rsid w:val="008D0182"/>
    <w:rsid w:val="008D1923"/>
    <w:rsid w:val="008D1EE6"/>
    <w:rsid w:val="008D205E"/>
    <w:rsid w:val="008D3A13"/>
    <w:rsid w:val="008D5601"/>
    <w:rsid w:val="008D784E"/>
    <w:rsid w:val="008E2CEA"/>
    <w:rsid w:val="008E4A50"/>
    <w:rsid w:val="008E5AB7"/>
    <w:rsid w:val="008F6CEE"/>
    <w:rsid w:val="008F7DE0"/>
    <w:rsid w:val="0090217B"/>
    <w:rsid w:val="00910573"/>
    <w:rsid w:val="00914968"/>
    <w:rsid w:val="00922FCA"/>
    <w:rsid w:val="0092602D"/>
    <w:rsid w:val="009336CB"/>
    <w:rsid w:val="009346D8"/>
    <w:rsid w:val="0093778F"/>
    <w:rsid w:val="00937C61"/>
    <w:rsid w:val="009432EB"/>
    <w:rsid w:val="00945E58"/>
    <w:rsid w:val="00946FA7"/>
    <w:rsid w:val="0095019F"/>
    <w:rsid w:val="0095370F"/>
    <w:rsid w:val="00955F70"/>
    <w:rsid w:val="009579F8"/>
    <w:rsid w:val="00957B33"/>
    <w:rsid w:val="0096337F"/>
    <w:rsid w:val="009663C9"/>
    <w:rsid w:val="00971702"/>
    <w:rsid w:val="00980314"/>
    <w:rsid w:val="00983DA2"/>
    <w:rsid w:val="00985740"/>
    <w:rsid w:val="00992629"/>
    <w:rsid w:val="00994B30"/>
    <w:rsid w:val="00995961"/>
    <w:rsid w:val="009A2F75"/>
    <w:rsid w:val="009A4B25"/>
    <w:rsid w:val="009A6779"/>
    <w:rsid w:val="009A6D96"/>
    <w:rsid w:val="009B11E5"/>
    <w:rsid w:val="009B7E61"/>
    <w:rsid w:val="009C0020"/>
    <w:rsid w:val="009C33FC"/>
    <w:rsid w:val="009D2D30"/>
    <w:rsid w:val="009D7B33"/>
    <w:rsid w:val="009F1151"/>
    <w:rsid w:val="009F37D7"/>
    <w:rsid w:val="009F3918"/>
    <w:rsid w:val="009F414E"/>
    <w:rsid w:val="009F5ED5"/>
    <w:rsid w:val="009F7234"/>
    <w:rsid w:val="00A023AC"/>
    <w:rsid w:val="00A077EB"/>
    <w:rsid w:val="00A10103"/>
    <w:rsid w:val="00A10B0C"/>
    <w:rsid w:val="00A11C2C"/>
    <w:rsid w:val="00A216A4"/>
    <w:rsid w:val="00A2494D"/>
    <w:rsid w:val="00A26010"/>
    <w:rsid w:val="00A34C02"/>
    <w:rsid w:val="00A34C6D"/>
    <w:rsid w:val="00A3612F"/>
    <w:rsid w:val="00A4004F"/>
    <w:rsid w:val="00A514E8"/>
    <w:rsid w:val="00A56903"/>
    <w:rsid w:val="00A57C1F"/>
    <w:rsid w:val="00A62A6E"/>
    <w:rsid w:val="00A66E33"/>
    <w:rsid w:val="00A679CC"/>
    <w:rsid w:val="00A81222"/>
    <w:rsid w:val="00A92B82"/>
    <w:rsid w:val="00A94482"/>
    <w:rsid w:val="00AA19E5"/>
    <w:rsid w:val="00AB1487"/>
    <w:rsid w:val="00AB431B"/>
    <w:rsid w:val="00AB48FE"/>
    <w:rsid w:val="00AB7C8D"/>
    <w:rsid w:val="00AC0C6D"/>
    <w:rsid w:val="00AC4F20"/>
    <w:rsid w:val="00AD740D"/>
    <w:rsid w:val="00AE0B62"/>
    <w:rsid w:val="00AE32CB"/>
    <w:rsid w:val="00AE4870"/>
    <w:rsid w:val="00AF01EF"/>
    <w:rsid w:val="00AF0862"/>
    <w:rsid w:val="00AF3BCD"/>
    <w:rsid w:val="00AF550B"/>
    <w:rsid w:val="00B007F5"/>
    <w:rsid w:val="00B02FDA"/>
    <w:rsid w:val="00B03E20"/>
    <w:rsid w:val="00B04935"/>
    <w:rsid w:val="00B103A2"/>
    <w:rsid w:val="00B1062F"/>
    <w:rsid w:val="00B110BC"/>
    <w:rsid w:val="00B113D6"/>
    <w:rsid w:val="00B13228"/>
    <w:rsid w:val="00B13EED"/>
    <w:rsid w:val="00B1664F"/>
    <w:rsid w:val="00B22592"/>
    <w:rsid w:val="00B30D4B"/>
    <w:rsid w:val="00B31C8A"/>
    <w:rsid w:val="00B37146"/>
    <w:rsid w:val="00B4019C"/>
    <w:rsid w:val="00B40B51"/>
    <w:rsid w:val="00B442BE"/>
    <w:rsid w:val="00B44F1F"/>
    <w:rsid w:val="00B476ED"/>
    <w:rsid w:val="00B50FE9"/>
    <w:rsid w:val="00B56571"/>
    <w:rsid w:val="00B61FAA"/>
    <w:rsid w:val="00B62218"/>
    <w:rsid w:val="00B622E2"/>
    <w:rsid w:val="00B675B4"/>
    <w:rsid w:val="00B70805"/>
    <w:rsid w:val="00B71DF1"/>
    <w:rsid w:val="00B76255"/>
    <w:rsid w:val="00B76E67"/>
    <w:rsid w:val="00B774B4"/>
    <w:rsid w:val="00B80DBD"/>
    <w:rsid w:val="00B8217E"/>
    <w:rsid w:val="00B85C66"/>
    <w:rsid w:val="00B94CA8"/>
    <w:rsid w:val="00BA4BAB"/>
    <w:rsid w:val="00BA5F39"/>
    <w:rsid w:val="00BB105C"/>
    <w:rsid w:val="00BB3AA7"/>
    <w:rsid w:val="00BB74D5"/>
    <w:rsid w:val="00BC0DBE"/>
    <w:rsid w:val="00BC2D9F"/>
    <w:rsid w:val="00BC306F"/>
    <w:rsid w:val="00BC4B71"/>
    <w:rsid w:val="00BD3202"/>
    <w:rsid w:val="00BD4A0D"/>
    <w:rsid w:val="00BF002C"/>
    <w:rsid w:val="00BF561F"/>
    <w:rsid w:val="00C026B9"/>
    <w:rsid w:val="00C07E87"/>
    <w:rsid w:val="00C20C40"/>
    <w:rsid w:val="00C21D11"/>
    <w:rsid w:val="00C24455"/>
    <w:rsid w:val="00C27A07"/>
    <w:rsid w:val="00C32CB0"/>
    <w:rsid w:val="00C333B9"/>
    <w:rsid w:val="00C33FDE"/>
    <w:rsid w:val="00C407B2"/>
    <w:rsid w:val="00C42F3B"/>
    <w:rsid w:val="00C46C90"/>
    <w:rsid w:val="00C57265"/>
    <w:rsid w:val="00C62936"/>
    <w:rsid w:val="00C66344"/>
    <w:rsid w:val="00C7076F"/>
    <w:rsid w:val="00C708B7"/>
    <w:rsid w:val="00C72E4E"/>
    <w:rsid w:val="00C75965"/>
    <w:rsid w:val="00C80135"/>
    <w:rsid w:val="00C82E13"/>
    <w:rsid w:val="00C85155"/>
    <w:rsid w:val="00C87CD3"/>
    <w:rsid w:val="00C90C27"/>
    <w:rsid w:val="00CA31CA"/>
    <w:rsid w:val="00CA39B8"/>
    <w:rsid w:val="00CA5623"/>
    <w:rsid w:val="00CB0B96"/>
    <w:rsid w:val="00CC04E7"/>
    <w:rsid w:val="00CC0F4A"/>
    <w:rsid w:val="00CC2190"/>
    <w:rsid w:val="00CC6F5F"/>
    <w:rsid w:val="00CD636B"/>
    <w:rsid w:val="00CD6BA8"/>
    <w:rsid w:val="00CE2864"/>
    <w:rsid w:val="00CE7AAA"/>
    <w:rsid w:val="00CF3D74"/>
    <w:rsid w:val="00D043F5"/>
    <w:rsid w:val="00D1057A"/>
    <w:rsid w:val="00D108FF"/>
    <w:rsid w:val="00D16028"/>
    <w:rsid w:val="00D16FA1"/>
    <w:rsid w:val="00D233D4"/>
    <w:rsid w:val="00D26168"/>
    <w:rsid w:val="00D27571"/>
    <w:rsid w:val="00D32143"/>
    <w:rsid w:val="00D409BA"/>
    <w:rsid w:val="00D45E23"/>
    <w:rsid w:val="00D46038"/>
    <w:rsid w:val="00D54296"/>
    <w:rsid w:val="00D61B80"/>
    <w:rsid w:val="00D62060"/>
    <w:rsid w:val="00D62950"/>
    <w:rsid w:val="00D64929"/>
    <w:rsid w:val="00D81A3A"/>
    <w:rsid w:val="00D87F4E"/>
    <w:rsid w:val="00D90329"/>
    <w:rsid w:val="00D91A21"/>
    <w:rsid w:val="00D91AF9"/>
    <w:rsid w:val="00D921CE"/>
    <w:rsid w:val="00DA0414"/>
    <w:rsid w:val="00DA68CB"/>
    <w:rsid w:val="00DA77E4"/>
    <w:rsid w:val="00DB52CD"/>
    <w:rsid w:val="00DB57A9"/>
    <w:rsid w:val="00DC5995"/>
    <w:rsid w:val="00DC6509"/>
    <w:rsid w:val="00DC6D0A"/>
    <w:rsid w:val="00DD0968"/>
    <w:rsid w:val="00DD2726"/>
    <w:rsid w:val="00DD465A"/>
    <w:rsid w:val="00DD47B6"/>
    <w:rsid w:val="00DD5394"/>
    <w:rsid w:val="00DD6711"/>
    <w:rsid w:val="00DE371C"/>
    <w:rsid w:val="00DE4C71"/>
    <w:rsid w:val="00DE4FD2"/>
    <w:rsid w:val="00DE617E"/>
    <w:rsid w:val="00DE72D7"/>
    <w:rsid w:val="00DE7559"/>
    <w:rsid w:val="00DF5688"/>
    <w:rsid w:val="00DF663C"/>
    <w:rsid w:val="00DF78CA"/>
    <w:rsid w:val="00E019C3"/>
    <w:rsid w:val="00E02C77"/>
    <w:rsid w:val="00E045D2"/>
    <w:rsid w:val="00E0651A"/>
    <w:rsid w:val="00E071F4"/>
    <w:rsid w:val="00E07491"/>
    <w:rsid w:val="00E1233A"/>
    <w:rsid w:val="00E2210D"/>
    <w:rsid w:val="00E34798"/>
    <w:rsid w:val="00E34E7F"/>
    <w:rsid w:val="00E414BD"/>
    <w:rsid w:val="00E43BDA"/>
    <w:rsid w:val="00E44800"/>
    <w:rsid w:val="00E53769"/>
    <w:rsid w:val="00E55D99"/>
    <w:rsid w:val="00E609DF"/>
    <w:rsid w:val="00E6129B"/>
    <w:rsid w:val="00E62F92"/>
    <w:rsid w:val="00E67563"/>
    <w:rsid w:val="00E67B75"/>
    <w:rsid w:val="00E74B62"/>
    <w:rsid w:val="00E755B2"/>
    <w:rsid w:val="00E755BF"/>
    <w:rsid w:val="00E76F30"/>
    <w:rsid w:val="00E81280"/>
    <w:rsid w:val="00E841EB"/>
    <w:rsid w:val="00E84844"/>
    <w:rsid w:val="00E901A9"/>
    <w:rsid w:val="00E90FB2"/>
    <w:rsid w:val="00E95C69"/>
    <w:rsid w:val="00EA1750"/>
    <w:rsid w:val="00EA2EF4"/>
    <w:rsid w:val="00EB790D"/>
    <w:rsid w:val="00EC1ADC"/>
    <w:rsid w:val="00EC6C01"/>
    <w:rsid w:val="00ED0F22"/>
    <w:rsid w:val="00ED638D"/>
    <w:rsid w:val="00EE0D43"/>
    <w:rsid w:val="00EE0EB9"/>
    <w:rsid w:val="00EF0EA5"/>
    <w:rsid w:val="00EF2C3B"/>
    <w:rsid w:val="00EF3D4C"/>
    <w:rsid w:val="00EF6BA4"/>
    <w:rsid w:val="00F001F2"/>
    <w:rsid w:val="00F01ECD"/>
    <w:rsid w:val="00F02B16"/>
    <w:rsid w:val="00F05602"/>
    <w:rsid w:val="00F062D8"/>
    <w:rsid w:val="00F06335"/>
    <w:rsid w:val="00F11E7A"/>
    <w:rsid w:val="00F149F4"/>
    <w:rsid w:val="00F22D47"/>
    <w:rsid w:val="00F30C25"/>
    <w:rsid w:val="00F31124"/>
    <w:rsid w:val="00F321BD"/>
    <w:rsid w:val="00F322DD"/>
    <w:rsid w:val="00F36348"/>
    <w:rsid w:val="00F3636B"/>
    <w:rsid w:val="00F3667A"/>
    <w:rsid w:val="00F367E9"/>
    <w:rsid w:val="00F37FD2"/>
    <w:rsid w:val="00F4214F"/>
    <w:rsid w:val="00F52D72"/>
    <w:rsid w:val="00F53A69"/>
    <w:rsid w:val="00F65D9C"/>
    <w:rsid w:val="00F70885"/>
    <w:rsid w:val="00F74B1E"/>
    <w:rsid w:val="00F77273"/>
    <w:rsid w:val="00F7747A"/>
    <w:rsid w:val="00F817F0"/>
    <w:rsid w:val="00F876C9"/>
    <w:rsid w:val="00F93E52"/>
    <w:rsid w:val="00F95CF4"/>
    <w:rsid w:val="00FA12D2"/>
    <w:rsid w:val="00FA2CBD"/>
    <w:rsid w:val="00FA5833"/>
    <w:rsid w:val="00FC10FC"/>
    <w:rsid w:val="00FC1B56"/>
    <w:rsid w:val="00FC2A58"/>
    <w:rsid w:val="00FC2EB5"/>
    <w:rsid w:val="00FC3FDE"/>
    <w:rsid w:val="00FC4808"/>
    <w:rsid w:val="00FC50D1"/>
    <w:rsid w:val="00FC568A"/>
    <w:rsid w:val="00FC679D"/>
    <w:rsid w:val="00FD0288"/>
    <w:rsid w:val="00FD10C6"/>
    <w:rsid w:val="00FD3105"/>
    <w:rsid w:val="00FD74C0"/>
    <w:rsid w:val="00FE31CC"/>
    <w:rsid w:val="00FF27D3"/>
    <w:rsid w:val="00FF3C98"/>
    <w:rsid w:val="00FF5669"/>
    <w:rsid w:val="00FF72CE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FA7BBC9"/>
  <w15:chartTrackingRefBased/>
  <w15:docId w15:val="{6C6882F2-7341-4FEF-AA60-4B7344A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4191"/>
    <w:pPr>
      <w:spacing w:after="240" w:line="252" w:lineRule="atLeast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004F"/>
    <w:pPr>
      <w:keepNext/>
      <w:keepLines/>
      <w:numPr>
        <w:numId w:val="2"/>
      </w:numPr>
      <w:spacing w:before="240" w:after="0" w:line="259" w:lineRule="auto"/>
      <w:outlineLvl w:val="0"/>
    </w:pPr>
    <w:rPr>
      <w:rFonts w:ascii="Arial" w:eastAsiaTheme="majorEastAsia" w:hAnsi="Arial" w:cstheme="majorBidi"/>
      <w:color w:val="C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04F"/>
    <w:pPr>
      <w:keepNext/>
      <w:keepLines/>
      <w:numPr>
        <w:ilvl w:val="1"/>
        <w:numId w:val="2"/>
      </w:numPr>
      <w:spacing w:before="40" w:after="0" w:line="259" w:lineRule="auto"/>
      <w:outlineLvl w:val="1"/>
    </w:pPr>
    <w:rPr>
      <w:rFonts w:ascii="Arial" w:eastAsiaTheme="majorEastAsia" w:hAnsi="Arial" w:cstheme="majorBidi"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004F"/>
    <w:pPr>
      <w:keepNext/>
      <w:keepLines/>
      <w:numPr>
        <w:ilvl w:val="2"/>
        <w:numId w:val="2"/>
      </w:numPr>
      <w:spacing w:before="40" w:after="0" w:line="259" w:lineRule="auto"/>
      <w:outlineLvl w:val="2"/>
    </w:pPr>
    <w:rPr>
      <w:rFonts w:ascii="Arial" w:eastAsiaTheme="majorEastAsia" w:hAnsi="Arial" w:cstheme="majorBidi"/>
      <w:color w:val="C0000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1FDF"/>
    <w:pPr>
      <w:keepNext/>
      <w:keepLines/>
      <w:numPr>
        <w:ilvl w:val="3"/>
        <w:numId w:val="2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1FDF"/>
    <w:pPr>
      <w:keepNext/>
      <w:keepLines/>
      <w:numPr>
        <w:ilvl w:val="4"/>
        <w:numId w:val="2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1FD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1FD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1FD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1FD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21A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AB431B"/>
    <w:pPr>
      <w:tabs>
        <w:tab w:val="center" w:pos="4536"/>
        <w:tab w:val="right" w:pos="9072"/>
      </w:tabs>
      <w:spacing w:after="0" w:line="240" w:lineRule="auto"/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B431B"/>
  </w:style>
  <w:style w:type="paragraph" w:styleId="Fuzeile">
    <w:name w:val="footer"/>
    <w:basedOn w:val="Standard"/>
    <w:link w:val="FuzeileZchn"/>
    <w:uiPriority w:val="99"/>
    <w:unhideWhenUsed/>
    <w:rsid w:val="00AB431B"/>
    <w:pPr>
      <w:tabs>
        <w:tab w:val="center" w:pos="4536"/>
        <w:tab w:val="right" w:pos="9072"/>
      </w:tabs>
      <w:spacing w:after="0" w:line="240" w:lineRule="auto"/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B431B"/>
  </w:style>
  <w:style w:type="paragraph" w:styleId="KeinLeerraum">
    <w:name w:val="No Spacing"/>
    <w:uiPriority w:val="1"/>
    <w:qFormat/>
    <w:rsid w:val="00C42F3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4004F"/>
    <w:rPr>
      <w:rFonts w:ascii="Arial" w:eastAsiaTheme="majorEastAsia" w:hAnsi="Arial" w:cstheme="majorBidi"/>
      <w:color w:val="C0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04F"/>
    <w:rPr>
      <w:rFonts w:ascii="Arial" w:eastAsiaTheme="majorEastAsia" w:hAnsi="Arial" w:cstheme="majorBidi"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004F"/>
    <w:rPr>
      <w:rFonts w:ascii="Arial" w:eastAsiaTheme="majorEastAsia" w:hAnsi="Arial" w:cstheme="majorBidi"/>
      <w:color w:val="C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42F3B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C42F3B"/>
    <w:pPr>
      <w:spacing w:after="100" w:line="259" w:lineRule="auto"/>
    </w:pPr>
    <w:rPr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C42F3B"/>
    <w:pPr>
      <w:spacing w:after="100" w:line="259" w:lineRule="auto"/>
      <w:ind w:left="220"/>
    </w:pPr>
    <w:rPr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C42F3B"/>
    <w:pPr>
      <w:spacing w:after="100" w:line="259" w:lineRule="auto"/>
      <w:ind w:left="440"/>
    </w:pPr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C42F3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1010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993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1F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1F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1F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1F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1F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1F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A3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819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194C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19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19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194C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A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49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94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8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24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.rechsteiner@kathber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86A5-EB30-4195-80A1-1271E680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Rahel</dc:creator>
  <cp:keywords/>
  <dc:description/>
  <cp:lastModifiedBy>Rechsteiner, Karl Johannes</cp:lastModifiedBy>
  <cp:revision>7</cp:revision>
  <cp:lastPrinted>2022-02-24T12:38:00Z</cp:lastPrinted>
  <dcterms:created xsi:type="dcterms:W3CDTF">2022-11-24T17:32:00Z</dcterms:created>
  <dcterms:modified xsi:type="dcterms:W3CDTF">2023-04-27T08:02:00Z</dcterms:modified>
</cp:coreProperties>
</file>